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14" w:type="dxa"/>
        <w:tblInd w:w="108" w:type="dxa"/>
        <w:tblLayout w:type="fixed"/>
        <w:tblLook w:val="0000"/>
      </w:tblPr>
      <w:tblGrid>
        <w:gridCol w:w="4536"/>
        <w:gridCol w:w="4178"/>
      </w:tblGrid>
      <w:tr w:rsidR="004425AB" w:rsidRPr="00430FBF" w:rsidTr="00684A53">
        <w:trPr>
          <w:trHeight w:val="3202"/>
        </w:trPr>
        <w:tc>
          <w:tcPr>
            <w:tcW w:w="4536" w:type="dxa"/>
          </w:tcPr>
          <w:p w:rsidR="004425AB" w:rsidRPr="00430FBF" w:rsidRDefault="00752B53" w:rsidP="002B6FCA">
            <w:pPr>
              <w:snapToGrid w:val="0"/>
              <w:spacing w:after="0"/>
              <w:ind w:left="720"/>
              <w:rPr>
                <w:rFonts w:ascii="Trebuchet MS" w:hAnsi="Trebuchet MS"/>
                <w:b/>
                <w:sz w:val="20"/>
                <w:szCs w:val="20"/>
              </w:rPr>
            </w:pPr>
            <w:r w:rsidRPr="00430FBF">
              <w:rPr>
                <w:rFonts w:ascii="Trebuchet MS" w:hAnsi="Trebuchet MS"/>
                <w:sz w:val="20"/>
                <w:szCs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52.6pt" o:ole="" filled="t">
                  <v:fill color2="black"/>
                  <v:imagedata r:id="rId4" o:title=""/>
                </v:shape>
                <o:OLEObject Type="Embed" ProgID="Εικόνα" ShapeID="_x0000_i1025" DrawAspect="Content" ObjectID="_1752313162" r:id="rId5"/>
              </w:object>
            </w:r>
          </w:p>
          <w:p w:rsidR="004425AB" w:rsidRPr="00430FBF" w:rsidRDefault="004425AB" w:rsidP="00752B53">
            <w:pPr>
              <w:spacing w:after="0"/>
              <w:rPr>
                <w:rFonts w:ascii="Trebuchet MS" w:hAnsi="Trebuchet MS"/>
                <w:b/>
                <w:sz w:val="20"/>
                <w:szCs w:val="20"/>
              </w:rPr>
            </w:pPr>
            <w:r w:rsidRPr="00430FBF">
              <w:rPr>
                <w:rFonts w:ascii="Trebuchet MS" w:hAnsi="Trebuchet MS"/>
                <w:b/>
                <w:sz w:val="20"/>
                <w:szCs w:val="20"/>
              </w:rPr>
              <w:t>ΕΛΛΗΝΙΚΗ ΔΗΜΟΚΡΑΤΙΑ</w:t>
            </w:r>
          </w:p>
          <w:p w:rsidR="004425AB" w:rsidRPr="00430FBF" w:rsidRDefault="004425AB" w:rsidP="00752B53">
            <w:pPr>
              <w:spacing w:after="0"/>
              <w:rPr>
                <w:rFonts w:ascii="Trebuchet MS" w:hAnsi="Trebuchet MS"/>
                <w:b/>
                <w:sz w:val="20"/>
                <w:szCs w:val="20"/>
              </w:rPr>
            </w:pPr>
            <w:r w:rsidRPr="00430FBF">
              <w:rPr>
                <w:rFonts w:ascii="Trebuchet MS" w:hAnsi="Trebuchet MS"/>
                <w:b/>
                <w:sz w:val="20"/>
                <w:szCs w:val="20"/>
              </w:rPr>
              <w:t>ΝΟΜΟΣ ΗΜΑΘΙΑΣ</w:t>
            </w:r>
          </w:p>
          <w:p w:rsidR="004425AB" w:rsidRPr="00430FBF" w:rsidRDefault="004425AB" w:rsidP="00752B53">
            <w:pPr>
              <w:spacing w:after="0"/>
              <w:rPr>
                <w:rFonts w:ascii="Trebuchet MS" w:hAnsi="Trebuchet MS"/>
                <w:b/>
                <w:sz w:val="20"/>
                <w:szCs w:val="20"/>
              </w:rPr>
            </w:pPr>
            <w:r w:rsidRPr="00430FBF">
              <w:rPr>
                <w:rFonts w:ascii="Trebuchet MS" w:hAnsi="Trebuchet MS"/>
                <w:b/>
                <w:sz w:val="20"/>
                <w:szCs w:val="20"/>
              </w:rPr>
              <w:t>ΔΗΜΟΣ ΗΡΩΙΚΗΣ ΠΟΛΕΩΣ ΝΑΟΥΣΑΣ</w:t>
            </w:r>
          </w:p>
          <w:p w:rsidR="004425AB" w:rsidRPr="00430FBF" w:rsidRDefault="004425AB" w:rsidP="00752B53">
            <w:pPr>
              <w:spacing w:after="0"/>
              <w:rPr>
                <w:rFonts w:ascii="Trebuchet MS" w:hAnsi="Trebuchet MS"/>
                <w:sz w:val="20"/>
                <w:szCs w:val="20"/>
              </w:rPr>
            </w:pPr>
            <w:r w:rsidRPr="00430FBF">
              <w:rPr>
                <w:rFonts w:ascii="Trebuchet MS" w:hAnsi="Trebuchet MS"/>
                <w:sz w:val="20"/>
                <w:szCs w:val="20"/>
              </w:rPr>
              <w:t xml:space="preserve">Δημητρίου </w:t>
            </w:r>
            <w:proofErr w:type="spellStart"/>
            <w:r w:rsidRPr="00430FBF">
              <w:rPr>
                <w:rFonts w:ascii="Trebuchet MS" w:hAnsi="Trebuchet MS"/>
                <w:sz w:val="20"/>
                <w:szCs w:val="20"/>
              </w:rPr>
              <w:t>Βλάχου</w:t>
            </w:r>
            <w:proofErr w:type="spellEnd"/>
            <w:r w:rsidRPr="00430FBF">
              <w:rPr>
                <w:rFonts w:ascii="Trebuchet MS" w:hAnsi="Trebuchet MS"/>
                <w:sz w:val="20"/>
                <w:szCs w:val="20"/>
              </w:rPr>
              <w:t xml:space="preserve">  30,  592 00, ΝΑΟΥΣΑ</w:t>
            </w:r>
          </w:p>
          <w:p w:rsidR="004425AB" w:rsidRPr="00430FBF" w:rsidRDefault="004425AB" w:rsidP="00752B53">
            <w:pPr>
              <w:spacing w:after="0"/>
              <w:rPr>
                <w:rFonts w:ascii="Trebuchet MS" w:hAnsi="Trebuchet MS"/>
                <w:sz w:val="20"/>
                <w:szCs w:val="20"/>
              </w:rPr>
            </w:pPr>
            <w:proofErr w:type="spellStart"/>
            <w:r w:rsidRPr="00430FBF">
              <w:rPr>
                <w:rFonts w:ascii="Trebuchet MS" w:hAnsi="Trebuchet MS"/>
                <w:sz w:val="20"/>
                <w:szCs w:val="20"/>
              </w:rPr>
              <w:t>Τηλ</w:t>
            </w:r>
            <w:proofErr w:type="spellEnd"/>
            <w:r w:rsidRPr="00430FBF">
              <w:rPr>
                <w:rFonts w:ascii="Trebuchet MS" w:hAnsi="Trebuchet MS"/>
                <w:sz w:val="20"/>
                <w:szCs w:val="20"/>
              </w:rPr>
              <w:t>. 23323 50300</w:t>
            </w:r>
          </w:p>
          <w:p w:rsidR="004425AB" w:rsidRPr="00B17EFB" w:rsidRDefault="004425AB" w:rsidP="00752B53">
            <w:pPr>
              <w:spacing w:after="0"/>
              <w:rPr>
                <w:rFonts w:ascii="Trebuchet MS" w:hAnsi="Trebuchet MS"/>
                <w:sz w:val="20"/>
                <w:szCs w:val="20"/>
              </w:rPr>
            </w:pPr>
            <w:r w:rsidRPr="00430FBF">
              <w:rPr>
                <w:rFonts w:ascii="Trebuchet MS" w:hAnsi="Trebuchet MS"/>
                <w:sz w:val="20"/>
                <w:szCs w:val="20"/>
                <w:lang w:val="en-US"/>
              </w:rPr>
              <w:t>E</w:t>
            </w:r>
            <w:r w:rsidRPr="00B17EFB">
              <w:rPr>
                <w:rFonts w:ascii="Trebuchet MS" w:hAnsi="Trebuchet MS"/>
                <w:sz w:val="20"/>
                <w:szCs w:val="20"/>
              </w:rPr>
              <w:t>-</w:t>
            </w:r>
            <w:r w:rsidRPr="00430FBF">
              <w:rPr>
                <w:rFonts w:ascii="Trebuchet MS" w:hAnsi="Trebuchet MS"/>
                <w:sz w:val="20"/>
                <w:szCs w:val="20"/>
                <w:lang w:val="en-US"/>
              </w:rPr>
              <w:t>mail</w:t>
            </w:r>
            <w:r w:rsidRPr="00B17EFB">
              <w:rPr>
                <w:rFonts w:ascii="Trebuchet MS" w:hAnsi="Trebuchet MS"/>
                <w:sz w:val="20"/>
                <w:szCs w:val="20"/>
              </w:rPr>
              <w:t xml:space="preserve">: </w:t>
            </w:r>
            <w:proofErr w:type="spellStart"/>
            <w:r w:rsidR="007657DC" w:rsidRPr="00430FBF">
              <w:rPr>
                <w:rFonts w:ascii="Trebuchet MS" w:hAnsi="Trebuchet MS"/>
                <w:sz w:val="20"/>
                <w:szCs w:val="20"/>
                <w:lang w:val="en-US"/>
              </w:rPr>
              <w:t>genikos</w:t>
            </w:r>
            <w:proofErr w:type="spellEnd"/>
            <w:r w:rsidR="007657DC" w:rsidRPr="00B17EFB">
              <w:rPr>
                <w:rFonts w:ascii="Trebuchet MS" w:hAnsi="Trebuchet MS"/>
                <w:sz w:val="20"/>
                <w:szCs w:val="20"/>
              </w:rPr>
              <w:t>.</w:t>
            </w:r>
            <w:proofErr w:type="spellStart"/>
            <w:r w:rsidR="007657DC" w:rsidRPr="00430FBF">
              <w:rPr>
                <w:rFonts w:ascii="Trebuchet MS" w:hAnsi="Trebuchet MS"/>
                <w:sz w:val="20"/>
                <w:szCs w:val="20"/>
                <w:lang w:val="en-US"/>
              </w:rPr>
              <w:t>grammateas</w:t>
            </w:r>
            <w:proofErr w:type="spellEnd"/>
            <w:r w:rsidR="00973B61" w:rsidRPr="00B17EFB">
              <w:rPr>
                <w:rFonts w:ascii="Trebuchet MS" w:hAnsi="Trebuchet MS"/>
                <w:sz w:val="20"/>
                <w:szCs w:val="20"/>
              </w:rPr>
              <w:t>@</w:t>
            </w:r>
            <w:proofErr w:type="spellStart"/>
            <w:r w:rsidR="00973B61" w:rsidRPr="00430FBF">
              <w:rPr>
                <w:rFonts w:ascii="Trebuchet MS" w:hAnsi="Trebuchet MS"/>
                <w:sz w:val="20"/>
                <w:szCs w:val="20"/>
                <w:lang w:val="en-US"/>
              </w:rPr>
              <w:t>naoussa</w:t>
            </w:r>
            <w:proofErr w:type="spellEnd"/>
            <w:r w:rsidR="00973B61" w:rsidRPr="00B17EFB">
              <w:rPr>
                <w:rFonts w:ascii="Trebuchet MS" w:hAnsi="Trebuchet MS"/>
                <w:sz w:val="20"/>
                <w:szCs w:val="20"/>
              </w:rPr>
              <w:t>.</w:t>
            </w:r>
            <w:proofErr w:type="spellStart"/>
            <w:r w:rsidR="00973B61" w:rsidRPr="00430FBF">
              <w:rPr>
                <w:rFonts w:ascii="Trebuchet MS" w:hAnsi="Trebuchet MS"/>
                <w:sz w:val="20"/>
                <w:szCs w:val="20"/>
                <w:lang w:val="en-US"/>
              </w:rPr>
              <w:t>gr</w:t>
            </w:r>
            <w:proofErr w:type="spellEnd"/>
            <w:r w:rsidRPr="00B17EFB">
              <w:rPr>
                <w:rFonts w:ascii="Trebuchet MS" w:hAnsi="Trebuchet MS"/>
                <w:sz w:val="20"/>
                <w:szCs w:val="20"/>
              </w:rPr>
              <w:t xml:space="preserve"> </w:t>
            </w:r>
          </w:p>
        </w:tc>
        <w:tc>
          <w:tcPr>
            <w:tcW w:w="4178" w:type="dxa"/>
          </w:tcPr>
          <w:p w:rsidR="004425AB" w:rsidRPr="00B17EFB" w:rsidRDefault="004425AB" w:rsidP="002B6FCA">
            <w:pPr>
              <w:snapToGrid w:val="0"/>
              <w:spacing w:after="0"/>
              <w:rPr>
                <w:rFonts w:ascii="Trebuchet MS" w:hAnsi="Trebuchet MS"/>
                <w:sz w:val="20"/>
                <w:szCs w:val="20"/>
              </w:rPr>
            </w:pPr>
          </w:p>
          <w:p w:rsidR="004425AB" w:rsidRPr="00B17EFB" w:rsidRDefault="004425AB" w:rsidP="00B02C1F">
            <w:pPr>
              <w:spacing w:after="0"/>
              <w:rPr>
                <w:rFonts w:ascii="Trebuchet MS" w:hAnsi="Trebuchet MS" w:cstheme="minorHAnsi"/>
                <w:i/>
                <w:sz w:val="20"/>
                <w:szCs w:val="20"/>
              </w:rPr>
            </w:pPr>
            <w:r w:rsidRPr="00B17EFB">
              <w:rPr>
                <w:rFonts w:ascii="Trebuchet MS" w:hAnsi="Trebuchet MS" w:cstheme="minorHAnsi"/>
                <w:i/>
                <w:sz w:val="20"/>
                <w:szCs w:val="20"/>
              </w:rPr>
              <w:t xml:space="preserve">                                       </w:t>
            </w:r>
          </w:p>
          <w:p w:rsidR="004425AB" w:rsidRPr="00B17EFB" w:rsidRDefault="006E6BAA" w:rsidP="006E6BAA">
            <w:pPr>
              <w:tabs>
                <w:tab w:val="left" w:pos="1465"/>
              </w:tabs>
              <w:spacing w:after="0"/>
              <w:rPr>
                <w:rFonts w:ascii="Trebuchet MS" w:hAnsi="Trebuchet MS"/>
                <w:i/>
                <w:sz w:val="20"/>
                <w:szCs w:val="20"/>
              </w:rPr>
            </w:pPr>
            <w:r>
              <w:rPr>
                <w:rFonts w:ascii="Trebuchet MS" w:hAnsi="Trebuchet MS"/>
                <w:i/>
                <w:sz w:val="20"/>
                <w:szCs w:val="20"/>
              </w:rPr>
              <w:tab/>
              <w:t>Νάουσα, 31/7/2023</w:t>
            </w:r>
          </w:p>
          <w:p w:rsidR="004425AB" w:rsidRPr="00B17EFB" w:rsidRDefault="006E6BAA" w:rsidP="006E6BAA">
            <w:pPr>
              <w:tabs>
                <w:tab w:val="left" w:pos="1465"/>
              </w:tabs>
              <w:spacing w:after="0"/>
              <w:rPr>
                <w:rFonts w:ascii="Trebuchet MS" w:hAnsi="Trebuchet MS"/>
                <w:sz w:val="20"/>
                <w:szCs w:val="20"/>
              </w:rPr>
            </w:pPr>
            <w:r>
              <w:rPr>
                <w:rFonts w:ascii="Trebuchet MS" w:hAnsi="Trebuchet MS"/>
                <w:sz w:val="20"/>
                <w:szCs w:val="20"/>
              </w:rPr>
              <w:tab/>
              <w:t xml:space="preserve">Αρ. </w:t>
            </w:r>
            <w:proofErr w:type="spellStart"/>
            <w:r>
              <w:rPr>
                <w:rFonts w:ascii="Trebuchet MS" w:hAnsi="Trebuchet MS"/>
                <w:sz w:val="20"/>
                <w:szCs w:val="20"/>
              </w:rPr>
              <w:t>πρωτ</w:t>
            </w:r>
            <w:proofErr w:type="spellEnd"/>
            <w:r>
              <w:rPr>
                <w:rFonts w:ascii="Trebuchet MS" w:hAnsi="Trebuchet MS"/>
                <w:sz w:val="20"/>
                <w:szCs w:val="20"/>
              </w:rPr>
              <w:t>.: 19772</w:t>
            </w:r>
          </w:p>
          <w:p w:rsidR="004425AB" w:rsidRPr="00B17EFB" w:rsidRDefault="004425AB" w:rsidP="002B6FCA">
            <w:pPr>
              <w:spacing w:after="0"/>
              <w:rPr>
                <w:rFonts w:ascii="Trebuchet MS" w:hAnsi="Trebuchet MS"/>
                <w:sz w:val="20"/>
                <w:szCs w:val="20"/>
              </w:rPr>
            </w:pPr>
          </w:p>
          <w:p w:rsidR="004425AB" w:rsidRPr="006E6BAA" w:rsidRDefault="00B17EFB" w:rsidP="00413304">
            <w:pPr>
              <w:tabs>
                <w:tab w:val="left" w:pos="1415"/>
              </w:tabs>
              <w:spacing w:after="0"/>
              <w:rPr>
                <w:rFonts w:ascii="Trebuchet MS" w:hAnsi="Trebuchet MS"/>
                <w:sz w:val="20"/>
                <w:szCs w:val="20"/>
              </w:rPr>
            </w:pPr>
            <w:r w:rsidRPr="00B17EFB">
              <w:rPr>
                <w:rFonts w:ascii="Trebuchet MS" w:hAnsi="Trebuchet MS"/>
                <w:sz w:val="20"/>
                <w:szCs w:val="20"/>
              </w:rPr>
              <w:tab/>
            </w:r>
            <w:r w:rsidR="0061455E">
              <w:rPr>
                <w:rFonts w:ascii="Trebuchet MS" w:hAnsi="Trebuchet MS"/>
                <w:sz w:val="20"/>
                <w:szCs w:val="20"/>
              </w:rPr>
              <w:t xml:space="preserve">ΠΡΟΣ: </w:t>
            </w:r>
            <w:r w:rsidR="00413304">
              <w:rPr>
                <w:rFonts w:ascii="Trebuchet MS" w:hAnsi="Trebuchet MS"/>
                <w:sz w:val="20"/>
                <w:szCs w:val="20"/>
              </w:rPr>
              <w:t xml:space="preserve">ΠΡΟΕΔΡΟ &amp; ΜΕΛΗ </w:t>
            </w:r>
            <w:r w:rsidR="006E6BAA">
              <w:rPr>
                <w:rFonts w:ascii="Trebuchet MS" w:hAnsi="Trebuchet MS"/>
                <w:sz w:val="20"/>
                <w:szCs w:val="20"/>
              </w:rPr>
              <w:t>ΔΣ</w:t>
            </w:r>
          </w:p>
        </w:tc>
      </w:tr>
    </w:tbl>
    <w:p w:rsidR="002B6FCA" w:rsidRDefault="00413304" w:rsidP="00413304">
      <w:pPr>
        <w:jc w:val="center"/>
        <w:rPr>
          <w:rFonts w:ascii="Trebuchet MS" w:hAnsi="Trebuchet MS"/>
          <w:b/>
        </w:rPr>
      </w:pPr>
      <w:r>
        <w:rPr>
          <w:rFonts w:ascii="Trebuchet MS" w:hAnsi="Trebuchet MS"/>
          <w:b/>
        </w:rPr>
        <w:t>ΕΙΣΗΓΗΣΗ</w:t>
      </w:r>
    </w:p>
    <w:p w:rsidR="00307CA9" w:rsidRDefault="00307CA9" w:rsidP="00413304">
      <w:pPr>
        <w:spacing w:after="0" w:line="240" w:lineRule="auto"/>
        <w:jc w:val="both"/>
        <w:rPr>
          <w:rFonts w:ascii="Trebuchet MS" w:hAnsi="Trebuchet MS"/>
          <w:b/>
        </w:rPr>
      </w:pPr>
      <w:r>
        <w:rPr>
          <w:rFonts w:ascii="Trebuchet MS" w:hAnsi="Trebuchet MS"/>
          <w:b/>
        </w:rPr>
        <w:t>«</w:t>
      </w:r>
      <w:r w:rsidRPr="00307CA9">
        <w:rPr>
          <w:rFonts w:ascii="Trebuchet MS" w:hAnsi="Trebuchet MS"/>
          <w:b/>
        </w:rPr>
        <w:t xml:space="preserve">Εισήγηση για την συγκρότηση επιτροπής παραλαβής για την προμήθεια </w:t>
      </w:r>
      <w:r>
        <w:rPr>
          <w:rFonts w:ascii="Trebuchet MS" w:hAnsi="Trebuchet MS"/>
          <w:b/>
        </w:rPr>
        <w:t xml:space="preserve">που απορρέει από τη σύμβαση που υπεγράφη (23SYMV012221940) δυνάμει των </w:t>
      </w:r>
      <w:proofErr w:type="spellStart"/>
      <w:r w:rsidRPr="00307CA9">
        <w:rPr>
          <w:rFonts w:ascii="Trebuchet MS" w:hAnsi="Trebuchet MS"/>
          <w:b/>
        </w:rPr>
        <w:t>υπ΄αρ</w:t>
      </w:r>
      <w:proofErr w:type="spellEnd"/>
      <w:r w:rsidRPr="00307CA9">
        <w:rPr>
          <w:rFonts w:ascii="Trebuchet MS" w:hAnsi="Trebuchet MS"/>
          <w:b/>
        </w:rPr>
        <w:t>.</w:t>
      </w:r>
      <w:r>
        <w:rPr>
          <w:rFonts w:ascii="Trebuchet MS" w:hAnsi="Trebuchet MS"/>
          <w:b/>
        </w:rPr>
        <w:t xml:space="preserve"> 385</w:t>
      </w:r>
      <w:r w:rsidRPr="00307CA9">
        <w:rPr>
          <w:rFonts w:ascii="Trebuchet MS" w:hAnsi="Trebuchet MS"/>
          <w:b/>
        </w:rPr>
        <w:t xml:space="preserve">/2022 </w:t>
      </w:r>
      <w:r>
        <w:rPr>
          <w:rFonts w:ascii="Trebuchet MS" w:hAnsi="Trebuchet MS"/>
          <w:b/>
        </w:rPr>
        <w:t xml:space="preserve">&amp; 12/2023 ΑΟΕ» </w:t>
      </w:r>
    </w:p>
    <w:p w:rsidR="00307CA9" w:rsidRDefault="00307CA9" w:rsidP="00413304">
      <w:pPr>
        <w:spacing w:after="0" w:line="240" w:lineRule="auto"/>
        <w:jc w:val="both"/>
        <w:rPr>
          <w:rFonts w:ascii="Trebuchet MS" w:hAnsi="Trebuchet MS"/>
          <w:b/>
        </w:rPr>
      </w:pPr>
    </w:p>
    <w:p w:rsidR="00892607" w:rsidRPr="00192F10" w:rsidRDefault="00892607" w:rsidP="00892607">
      <w:pPr>
        <w:jc w:val="both"/>
        <w:rPr>
          <w:rFonts w:ascii="Trebuchet MS" w:hAnsi="Trebuchet MS"/>
          <w:sz w:val="20"/>
          <w:szCs w:val="20"/>
        </w:rPr>
      </w:pPr>
    </w:p>
    <w:p w:rsidR="00192F10" w:rsidRPr="00192F10" w:rsidRDefault="00192F10" w:rsidP="00192F10">
      <w:pPr>
        <w:jc w:val="both"/>
        <w:rPr>
          <w:rFonts w:ascii="Trebuchet MS" w:hAnsi="Trebuchet MS"/>
          <w:sz w:val="20"/>
          <w:szCs w:val="20"/>
        </w:rPr>
      </w:pPr>
      <w:r w:rsidRPr="00192F10">
        <w:rPr>
          <w:rFonts w:ascii="Trebuchet MS" w:hAnsi="Trebuchet MS"/>
          <w:sz w:val="20"/>
          <w:szCs w:val="20"/>
        </w:rPr>
        <w:t>Έχοντας υπόψη:</w:t>
      </w:r>
    </w:p>
    <w:p w:rsidR="00192F10" w:rsidRPr="00192F10" w:rsidRDefault="00192F10" w:rsidP="00192F10">
      <w:pPr>
        <w:jc w:val="both"/>
        <w:rPr>
          <w:rFonts w:ascii="Trebuchet MS" w:hAnsi="Trebuchet MS"/>
          <w:sz w:val="20"/>
          <w:szCs w:val="20"/>
          <w:lang w:eastAsia="en-US"/>
        </w:rPr>
      </w:pPr>
      <w:r w:rsidRPr="00192F10">
        <w:rPr>
          <w:rFonts w:ascii="Trebuchet MS" w:hAnsi="Trebuchet MS"/>
          <w:sz w:val="20"/>
          <w:szCs w:val="20"/>
        </w:rPr>
        <w:t xml:space="preserve">Α) Το </w:t>
      </w:r>
      <w:r w:rsidRPr="00192F10">
        <w:rPr>
          <w:rFonts w:ascii="Trebuchet MS" w:hAnsi="Trebuchet MS"/>
          <w:b/>
          <w:sz w:val="20"/>
          <w:szCs w:val="20"/>
        </w:rPr>
        <w:t>άρθρο 72 παρ.1 του Ν.3852/2010</w:t>
      </w:r>
      <w:r w:rsidRPr="00192F10">
        <w:rPr>
          <w:rFonts w:ascii="Trebuchet MS" w:hAnsi="Trebuchet MS"/>
          <w:sz w:val="20"/>
          <w:szCs w:val="20"/>
        </w:rPr>
        <w:t xml:space="preserve"> όπως τροποποιήθηκε και ισχύει </w:t>
      </w:r>
    </w:p>
    <w:p w:rsidR="00192F10" w:rsidRPr="00192F10" w:rsidRDefault="00192F10" w:rsidP="00192F10">
      <w:pPr>
        <w:widowControl w:val="0"/>
        <w:jc w:val="both"/>
        <w:rPr>
          <w:rFonts w:ascii="Trebuchet MS" w:hAnsi="Trebuchet MS"/>
          <w:b/>
          <w:sz w:val="20"/>
          <w:szCs w:val="20"/>
          <w:shd w:val="clear" w:color="auto" w:fill="FFFFFF"/>
        </w:rPr>
      </w:pPr>
      <w:r w:rsidRPr="00192F10">
        <w:rPr>
          <w:rFonts w:ascii="Trebuchet MS" w:hAnsi="Trebuchet MS"/>
          <w:sz w:val="20"/>
          <w:szCs w:val="20"/>
          <w:shd w:val="clear" w:color="auto" w:fill="FFFFFF"/>
        </w:rPr>
        <w:t xml:space="preserve">Β) Το </w:t>
      </w:r>
      <w:r w:rsidRPr="00192F10">
        <w:rPr>
          <w:rFonts w:ascii="Trebuchet MS" w:hAnsi="Trebuchet MS"/>
          <w:b/>
          <w:sz w:val="20"/>
          <w:szCs w:val="20"/>
          <w:shd w:val="clear" w:color="auto" w:fill="FFFFFF"/>
        </w:rPr>
        <w:t xml:space="preserve">άρθρο 221 του Ν.4412/2016 όπως τροποποιήθηκε και ισχύει </w:t>
      </w:r>
    </w:p>
    <w:p w:rsidR="00192F10" w:rsidRPr="009817B7" w:rsidRDefault="00192F10" w:rsidP="009817B7">
      <w:pPr>
        <w:jc w:val="both"/>
        <w:rPr>
          <w:rFonts w:ascii="Trebuchet MS" w:hAnsi="Trebuchet MS"/>
          <w:color w:val="000000"/>
          <w:sz w:val="20"/>
          <w:szCs w:val="20"/>
          <w:lang w:eastAsia="en-GB"/>
        </w:rPr>
      </w:pPr>
      <w:r w:rsidRPr="00192F10">
        <w:rPr>
          <w:rFonts w:ascii="Trebuchet MS" w:hAnsi="Trebuchet MS"/>
          <w:color w:val="000000"/>
          <w:sz w:val="20"/>
          <w:szCs w:val="20"/>
          <w:lang w:eastAsia="en-GB"/>
        </w:rPr>
        <w:t>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w:t>
      </w:r>
      <w:r w:rsidR="009817B7">
        <w:rPr>
          <w:rFonts w:ascii="Trebuchet MS" w:hAnsi="Trebuchet MS"/>
          <w:color w:val="000000"/>
          <w:sz w:val="20"/>
          <w:szCs w:val="20"/>
          <w:lang w:eastAsia="en-GB"/>
        </w:rPr>
        <w:t xml:space="preserve"> </w:t>
      </w:r>
      <w:r w:rsidRPr="00192F10">
        <w:rPr>
          <w:rFonts w:ascii="Trebuchet MS" w:hAnsi="Trebuchet MS"/>
          <w:sz w:val="20"/>
          <w:szCs w:val="20"/>
        </w:rPr>
        <w:t>Τα γνωμοδοτικά όργανα της παρούσας παραγράφου συγκροτούνται από υπαλλήλους που υπηρετούν με οποιαδήποτε σχέση εργασίας στον φορέα που διενεργεί τον διαγωνισμό ή σε άλλο φορέα του δημοσίου τομέα και λειτουργούν σύμφωνα με τις γενικές διατάξεις περί συλλογικών οργάνων.</w:t>
      </w:r>
    </w:p>
    <w:p w:rsidR="003041AA" w:rsidRPr="006E6BAA" w:rsidRDefault="00192F10" w:rsidP="003041AA">
      <w:pPr>
        <w:pStyle w:val="1"/>
        <w:spacing w:line="240" w:lineRule="auto"/>
        <w:rPr>
          <w:szCs w:val="24"/>
        </w:rPr>
      </w:pPr>
      <w:r w:rsidRPr="00192F10">
        <w:rPr>
          <w:rFonts w:ascii="Trebuchet MS" w:hAnsi="Trebuchet MS"/>
          <w:b w:val="0"/>
          <w:color w:val="000000"/>
          <w:sz w:val="20"/>
          <w:shd w:val="clear" w:color="auto" w:fill="FFFFFF"/>
        </w:rPr>
        <w:t>Γ)</w:t>
      </w:r>
      <w:r w:rsidR="003041AA" w:rsidRPr="003041AA">
        <w:rPr>
          <w:rFonts w:ascii="Trebuchet MS" w:hAnsi="Trebuchet MS"/>
          <w:b w:val="0"/>
          <w:color w:val="000000"/>
          <w:sz w:val="20"/>
          <w:shd w:val="clear" w:color="auto" w:fill="FFFFFF"/>
        </w:rPr>
        <w:t xml:space="preserve"> </w:t>
      </w:r>
      <w:r w:rsidR="003041AA">
        <w:rPr>
          <w:rFonts w:ascii="Trebuchet MS" w:hAnsi="Trebuchet MS"/>
          <w:b w:val="0"/>
          <w:color w:val="000000"/>
          <w:sz w:val="20"/>
          <w:shd w:val="clear" w:color="auto" w:fill="FFFFFF"/>
          <w:lang w:val="en-US"/>
        </w:rPr>
        <w:t>T</w:t>
      </w:r>
      <w:r w:rsidR="003041AA" w:rsidRPr="003041AA">
        <w:rPr>
          <w:rFonts w:ascii="Trebuchet MS" w:hAnsi="Trebuchet MS"/>
          <w:b w:val="0"/>
          <w:color w:val="000000"/>
          <w:sz w:val="20"/>
          <w:shd w:val="clear" w:color="auto" w:fill="FFFFFF"/>
        </w:rPr>
        <w:t xml:space="preserve">η σύμβαση που υπεγράφη (23SYMV012221940) δυνάμει των </w:t>
      </w:r>
      <w:proofErr w:type="spellStart"/>
      <w:r w:rsidR="003041AA" w:rsidRPr="003041AA">
        <w:rPr>
          <w:rFonts w:ascii="Trebuchet MS" w:hAnsi="Trebuchet MS"/>
          <w:b w:val="0"/>
          <w:color w:val="000000"/>
          <w:sz w:val="20"/>
          <w:shd w:val="clear" w:color="auto" w:fill="FFFFFF"/>
        </w:rPr>
        <w:t>υπ΄αρ</w:t>
      </w:r>
      <w:proofErr w:type="spellEnd"/>
      <w:r w:rsidR="003041AA" w:rsidRPr="003041AA">
        <w:rPr>
          <w:rFonts w:ascii="Trebuchet MS" w:hAnsi="Trebuchet MS"/>
          <w:b w:val="0"/>
          <w:color w:val="000000"/>
          <w:sz w:val="20"/>
          <w:shd w:val="clear" w:color="auto" w:fill="FFFFFF"/>
        </w:rPr>
        <w:t>. 385/2022 &amp; 12/2023 ΑΟΕ</w:t>
      </w:r>
      <w:r w:rsidR="00A251D3" w:rsidRPr="00A251D3">
        <w:rPr>
          <w:szCs w:val="24"/>
        </w:rPr>
        <w:t xml:space="preserve">   </w:t>
      </w:r>
    </w:p>
    <w:p w:rsidR="000441E2" w:rsidRPr="006E6BAA" w:rsidRDefault="000441E2" w:rsidP="000441E2">
      <w:pPr>
        <w:widowControl w:val="0"/>
        <w:jc w:val="both"/>
        <w:rPr>
          <w:rFonts w:ascii="Times New Roman" w:eastAsia="Times New Roman" w:hAnsi="Times New Roman" w:cs="Times New Roman"/>
          <w:b/>
          <w:sz w:val="24"/>
          <w:szCs w:val="24"/>
        </w:rPr>
      </w:pPr>
    </w:p>
    <w:p w:rsidR="000441E2" w:rsidRDefault="000441E2" w:rsidP="000441E2">
      <w:pPr>
        <w:widowControl w:val="0"/>
        <w:jc w:val="both"/>
      </w:pPr>
      <w:r w:rsidRPr="006A262F">
        <w:t xml:space="preserve">Καλείται </w:t>
      </w:r>
      <w:r w:rsidR="006E6BAA">
        <w:t>το ΔΣ</w:t>
      </w:r>
      <w:r w:rsidRPr="006A262F">
        <w:t xml:space="preserve"> να συγκροτήσει την Επιτροπή Παραλαβής </w:t>
      </w:r>
      <w:r>
        <w:t>προμηθειών</w:t>
      </w:r>
      <w:r w:rsidRPr="006A262F">
        <w:t xml:space="preserve"> για την </w:t>
      </w:r>
      <w:r>
        <w:t xml:space="preserve">παρακολούθηση και παραλαβή της </w:t>
      </w:r>
      <w:r w:rsidR="006C3265">
        <w:t>εν λόγω σύμβασης, ως κάτωθι:</w:t>
      </w:r>
      <w:r>
        <w:t xml:space="preserve">  </w:t>
      </w:r>
    </w:p>
    <w:p w:rsidR="000441E2" w:rsidRDefault="000441E2" w:rsidP="000441E2">
      <w:pPr>
        <w:widowControl w:val="0"/>
        <w:jc w:val="both"/>
      </w:pPr>
    </w:p>
    <w:p w:rsidR="000441E2" w:rsidRPr="006A262F" w:rsidRDefault="000441E2" w:rsidP="000441E2">
      <w:pPr>
        <w:widowControl w:val="0"/>
        <w:jc w:val="both"/>
      </w:pPr>
    </w:p>
    <w:tbl>
      <w:tblPr>
        <w:tblpPr w:leftFromText="180" w:rightFromText="180" w:vertAnchor="text" w:horzAnchor="margin" w:tblpX="250"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764"/>
        <w:gridCol w:w="3930"/>
      </w:tblGrid>
      <w:tr w:rsidR="000441E2" w:rsidRPr="006A262F" w:rsidTr="006C3265">
        <w:trPr>
          <w:trHeight w:val="459"/>
        </w:trPr>
        <w:tc>
          <w:tcPr>
            <w:tcW w:w="828" w:type="dxa"/>
          </w:tcPr>
          <w:p w:rsidR="000441E2" w:rsidRPr="006A262F" w:rsidRDefault="000441E2" w:rsidP="00BD5E54">
            <w:pPr>
              <w:widowControl w:val="0"/>
              <w:spacing w:line="360" w:lineRule="auto"/>
              <w:jc w:val="center"/>
              <w:rPr>
                <w:b/>
              </w:rPr>
            </w:pPr>
            <w:r w:rsidRPr="006A262F">
              <w:rPr>
                <w:b/>
              </w:rPr>
              <w:t>Α/Α</w:t>
            </w:r>
          </w:p>
        </w:tc>
        <w:tc>
          <w:tcPr>
            <w:tcW w:w="3764" w:type="dxa"/>
          </w:tcPr>
          <w:p w:rsidR="000441E2" w:rsidRPr="006A262F" w:rsidRDefault="000441E2" w:rsidP="00BD5E54">
            <w:pPr>
              <w:widowControl w:val="0"/>
              <w:spacing w:line="360" w:lineRule="auto"/>
              <w:jc w:val="center"/>
              <w:rPr>
                <w:b/>
              </w:rPr>
            </w:pPr>
            <w:r w:rsidRPr="006A262F">
              <w:rPr>
                <w:b/>
              </w:rPr>
              <w:t>Τακτικά μέλη</w:t>
            </w:r>
          </w:p>
        </w:tc>
        <w:tc>
          <w:tcPr>
            <w:tcW w:w="3930" w:type="dxa"/>
          </w:tcPr>
          <w:p w:rsidR="000441E2" w:rsidRPr="006A262F" w:rsidRDefault="000441E2" w:rsidP="00BD5E54">
            <w:pPr>
              <w:widowControl w:val="0"/>
              <w:spacing w:line="360" w:lineRule="auto"/>
              <w:jc w:val="center"/>
              <w:rPr>
                <w:b/>
              </w:rPr>
            </w:pPr>
            <w:r w:rsidRPr="006A262F">
              <w:rPr>
                <w:b/>
              </w:rPr>
              <w:t>Ιδιότητα</w:t>
            </w:r>
          </w:p>
        </w:tc>
      </w:tr>
      <w:tr w:rsidR="000441E2" w:rsidRPr="006A262F" w:rsidTr="006C3265">
        <w:trPr>
          <w:trHeight w:val="333"/>
        </w:trPr>
        <w:tc>
          <w:tcPr>
            <w:tcW w:w="828" w:type="dxa"/>
          </w:tcPr>
          <w:p w:rsidR="000441E2" w:rsidRPr="006A262F" w:rsidRDefault="000441E2" w:rsidP="00BD5E54">
            <w:pPr>
              <w:widowControl w:val="0"/>
              <w:spacing w:line="360" w:lineRule="auto"/>
              <w:jc w:val="both"/>
            </w:pPr>
            <w:r w:rsidRPr="006A262F">
              <w:t>1</w:t>
            </w:r>
          </w:p>
        </w:tc>
        <w:tc>
          <w:tcPr>
            <w:tcW w:w="3764" w:type="dxa"/>
          </w:tcPr>
          <w:p w:rsidR="000441E2" w:rsidRPr="006A262F" w:rsidRDefault="006C3265" w:rsidP="00BD5E54">
            <w:pPr>
              <w:widowControl w:val="0"/>
              <w:spacing w:line="360" w:lineRule="auto"/>
              <w:jc w:val="center"/>
            </w:pPr>
            <w:r w:rsidRPr="00511B6C">
              <w:rPr>
                <w:rFonts w:ascii="Times New Roman" w:hAnsi="Times New Roman" w:cs="Times New Roman"/>
                <w:sz w:val="20"/>
                <w:szCs w:val="20"/>
              </w:rPr>
              <w:t>ΚΑΡΑΜΗΤΣΙΟΠΟΥΛΟΣ ΝΙΚΟΛΑΟΣ</w:t>
            </w:r>
          </w:p>
        </w:tc>
        <w:tc>
          <w:tcPr>
            <w:tcW w:w="3930" w:type="dxa"/>
          </w:tcPr>
          <w:p w:rsidR="000441E2" w:rsidRPr="006A262F" w:rsidRDefault="006C3265" w:rsidP="00BD5E54">
            <w:pPr>
              <w:widowControl w:val="0"/>
              <w:spacing w:line="360" w:lineRule="auto"/>
              <w:jc w:val="center"/>
            </w:pPr>
            <w:r w:rsidRPr="00511B6C">
              <w:rPr>
                <w:rFonts w:ascii="Times New Roman" w:hAnsi="Times New Roman" w:cs="Times New Roman"/>
                <w:bCs/>
              </w:rPr>
              <w:t>ΠΕ ΔΙΟΙΚΗΤΙΚΟΥ- ΟΙΚΟΝΟΜΙΚΟΥ</w:t>
            </w:r>
          </w:p>
        </w:tc>
      </w:tr>
      <w:tr w:rsidR="000441E2" w:rsidRPr="006A262F" w:rsidTr="006C3265">
        <w:trPr>
          <w:trHeight w:val="347"/>
        </w:trPr>
        <w:tc>
          <w:tcPr>
            <w:tcW w:w="828" w:type="dxa"/>
          </w:tcPr>
          <w:p w:rsidR="000441E2" w:rsidRPr="006A262F" w:rsidRDefault="000441E2" w:rsidP="00BD5E54">
            <w:pPr>
              <w:widowControl w:val="0"/>
              <w:spacing w:line="360" w:lineRule="auto"/>
              <w:jc w:val="both"/>
            </w:pPr>
            <w:r w:rsidRPr="006A262F">
              <w:t>2</w:t>
            </w:r>
          </w:p>
        </w:tc>
        <w:tc>
          <w:tcPr>
            <w:tcW w:w="3764" w:type="dxa"/>
          </w:tcPr>
          <w:p w:rsidR="000441E2" w:rsidRPr="006A262F" w:rsidRDefault="006C3265" w:rsidP="00BD5E54">
            <w:pPr>
              <w:widowControl w:val="0"/>
              <w:spacing w:line="360" w:lineRule="auto"/>
              <w:jc w:val="center"/>
            </w:pPr>
            <w:r w:rsidRPr="00511B6C">
              <w:rPr>
                <w:rFonts w:ascii="Times New Roman" w:hAnsi="Times New Roman" w:cs="Times New Roman"/>
                <w:sz w:val="20"/>
                <w:szCs w:val="20"/>
              </w:rPr>
              <w:t>ΛΙΓΓΟΣ ΜΙΛΤΙΑΔΗΣ</w:t>
            </w:r>
          </w:p>
        </w:tc>
        <w:tc>
          <w:tcPr>
            <w:tcW w:w="3930" w:type="dxa"/>
          </w:tcPr>
          <w:p w:rsidR="000441E2" w:rsidRPr="006A262F" w:rsidRDefault="006C3265" w:rsidP="00BD5E54">
            <w:pPr>
              <w:widowControl w:val="0"/>
              <w:spacing w:line="360" w:lineRule="auto"/>
              <w:jc w:val="center"/>
            </w:pPr>
            <w:r w:rsidRPr="00511B6C">
              <w:rPr>
                <w:rFonts w:ascii="Times New Roman" w:hAnsi="Times New Roman" w:cs="Times New Roman"/>
                <w:bCs/>
              </w:rPr>
              <w:t>ΔΕ ΚΗΠΟΥΡΩΝ</w:t>
            </w:r>
          </w:p>
        </w:tc>
      </w:tr>
      <w:tr w:rsidR="000441E2" w:rsidRPr="006A262F" w:rsidTr="006C3265">
        <w:trPr>
          <w:trHeight w:val="333"/>
        </w:trPr>
        <w:tc>
          <w:tcPr>
            <w:tcW w:w="828" w:type="dxa"/>
          </w:tcPr>
          <w:p w:rsidR="000441E2" w:rsidRPr="006A262F" w:rsidRDefault="000441E2" w:rsidP="00BD5E54">
            <w:pPr>
              <w:widowControl w:val="0"/>
              <w:spacing w:line="360" w:lineRule="auto"/>
              <w:jc w:val="both"/>
            </w:pPr>
            <w:r w:rsidRPr="006A262F">
              <w:t>3</w:t>
            </w:r>
          </w:p>
        </w:tc>
        <w:tc>
          <w:tcPr>
            <w:tcW w:w="3764" w:type="dxa"/>
          </w:tcPr>
          <w:p w:rsidR="000441E2" w:rsidRPr="006A262F" w:rsidRDefault="006C3265" w:rsidP="00BD5E54">
            <w:pPr>
              <w:widowControl w:val="0"/>
              <w:spacing w:line="360" w:lineRule="auto"/>
              <w:jc w:val="center"/>
            </w:pPr>
            <w:r w:rsidRPr="00511B6C">
              <w:rPr>
                <w:rFonts w:ascii="Times New Roman" w:hAnsi="Times New Roman" w:cs="Times New Roman"/>
                <w:sz w:val="20"/>
                <w:szCs w:val="20"/>
              </w:rPr>
              <w:t>ΦΟΥΝΤΑΛΗΣ ΜΙΧΑΗΛ</w:t>
            </w:r>
          </w:p>
        </w:tc>
        <w:tc>
          <w:tcPr>
            <w:tcW w:w="3930" w:type="dxa"/>
          </w:tcPr>
          <w:p w:rsidR="000441E2" w:rsidRPr="006A262F" w:rsidRDefault="006C3265" w:rsidP="00BD5E54">
            <w:pPr>
              <w:widowControl w:val="0"/>
              <w:spacing w:line="360" w:lineRule="auto"/>
              <w:jc w:val="center"/>
            </w:pPr>
            <w:r w:rsidRPr="00511B6C">
              <w:rPr>
                <w:rFonts w:ascii="Times New Roman" w:hAnsi="Times New Roman" w:cs="Times New Roman"/>
                <w:bCs/>
              </w:rPr>
              <w:t>ΔΕ ΚΗΠΟΥΡΩΝ</w:t>
            </w:r>
          </w:p>
        </w:tc>
      </w:tr>
    </w:tbl>
    <w:p w:rsidR="000441E2" w:rsidRPr="006A262F" w:rsidRDefault="000441E2" w:rsidP="000441E2">
      <w:pPr>
        <w:widowControl w:val="0"/>
        <w:spacing w:line="360" w:lineRule="auto"/>
        <w:ind w:firstLine="720"/>
        <w:jc w:val="both"/>
      </w:pPr>
    </w:p>
    <w:p w:rsidR="000441E2" w:rsidRPr="006A262F" w:rsidRDefault="000441E2" w:rsidP="000441E2">
      <w:pPr>
        <w:widowControl w:val="0"/>
        <w:jc w:val="both"/>
      </w:pPr>
      <w:r w:rsidRPr="006A262F">
        <w:t>Πρόεδρος της επιτροπής ορίζεται ο</w:t>
      </w:r>
      <w:r w:rsidR="006C3265">
        <w:t xml:space="preserve"> κ. Νικόλαος </w:t>
      </w:r>
      <w:proofErr w:type="spellStart"/>
      <w:r w:rsidR="006C3265">
        <w:t>Καραμητσιόπουλος</w:t>
      </w:r>
      <w:proofErr w:type="spellEnd"/>
      <w:r w:rsidR="006C3265">
        <w:t xml:space="preserve">. </w:t>
      </w:r>
    </w:p>
    <w:p w:rsidR="000441E2" w:rsidRDefault="000441E2" w:rsidP="000441E2">
      <w:pPr>
        <w:widowControl w:val="0"/>
        <w:jc w:val="both"/>
      </w:pPr>
      <w:r w:rsidRPr="006A262F">
        <w:t xml:space="preserve">Η Επιτροπή είναι αρμόδια για την </w:t>
      </w:r>
      <w:r>
        <w:t xml:space="preserve">παρακολούθηση και την </w:t>
      </w:r>
      <w:r w:rsidRPr="006A262F">
        <w:t xml:space="preserve">παραλαβή του αντικειμένου </w:t>
      </w:r>
      <w:r>
        <w:t xml:space="preserve">της σύμβασης </w:t>
      </w:r>
      <w:r w:rsidR="006C3265">
        <w:t>που υπεγράφη ενώ τα</w:t>
      </w:r>
      <w:r>
        <w:t xml:space="preserve"> καθήκοντα της είναι αυτά που ορίζονται στην με αρ. </w:t>
      </w:r>
      <w:r w:rsidR="006C3265">
        <w:t>13908/2022</w:t>
      </w:r>
      <w:r>
        <w:t xml:space="preserve"> διακήρυξη  </w:t>
      </w:r>
      <w:r w:rsidR="006C3265">
        <w:t xml:space="preserve">(22PROC011287616). </w:t>
      </w:r>
    </w:p>
    <w:p w:rsidR="000441E2" w:rsidRDefault="000441E2" w:rsidP="000441E2">
      <w:pPr>
        <w:widowControl w:val="0"/>
        <w:jc w:val="both"/>
      </w:pPr>
      <w:r w:rsidRPr="006A262F">
        <w:t xml:space="preserve">Η Επιτροπή έχει διάρκεια ισχύος από την ημερομηνία ανάρτησης της απόφασης της </w:t>
      </w:r>
      <w:r w:rsidR="006E6BAA">
        <w:t>του ΔΣ</w:t>
      </w:r>
      <w:r w:rsidRPr="006A262F">
        <w:t xml:space="preserve"> στη ΔΙΑΥΓΕΙΑ, έως και ένα μήνα μετά τη λήξη της </w:t>
      </w:r>
      <w:r>
        <w:t xml:space="preserve">σύμβασης που θα υπογραφεί με τον προμηθευτή και τυχόν παράταση αυτής. </w:t>
      </w:r>
    </w:p>
    <w:p w:rsidR="006C3265" w:rsidRDefault="006C3265" w:rsidP="006C3265">
      <w:pPr>
        <w:pStyle w:val="1"/>
        <w:spacing w:line="240" w:lineRule="auto"/>
        <w:jc w:val="center"/>
        <w:rPr>
          <w:szCs w:val="24"/>
        </w:rPr>
      </w:pPr>
    </w:p>
    <w:p w:rsidR="006C3265" w:rsidRPr="006C3265" w:rsidRDefault="006C3265" w:rsidP="006C3265">
      <w:pPr>
        <w:pStyle w:val="1"/>
        <w:spacing w:line="240" w:lineRule="auto"/>
        <w:jc w:val="center"/>
        <w:rPr>
          <w:szCs w:val="24"/>
        </w:rPr>
      </w:pPr>
      <w:r w:rsidRPr="006C3265">
        <w:rPr>
          <w:szCs w:val="24"/>
        </w:rPr>
        <w:t>Ο ΕΙΣΗΓΗΤΗΣ</w:t>
      </w:r>
    </w:p>
    <w:p w:rsidR="006C3265" w:rsidRPr="006C3265" w:rsidRDefault="006C3265" w:rsidP="006C3265">
      <w:pPr>
        <w:jc w:val="center"/>
        <w:rPr>
          <w:b/>
        </w:rPr>
      </w:pPr>
    </w:p>
    <w:p w:rsidR="006C3265" w:rsidRPr="006C3265" w:rsidRDefault="006C3265" w:rsidP="006C3265">
      <w:pPr>
        <w:jc w:val="center"/>
        <w:rPr>
          <w:b/>
        </w:rPr>
      </w:pPr>
      <w:r w:rsidRPr="006C3265">
        <w:rPr>
          <w:b/>
        </w:rPr>
        <w:t>ΝΙΚΟΛΑΟΣ ΜΠΑΜΠΟΣ</w:t>
      </w:r>
    </w:p>
    <w:p w:rsidR="006C3265" w:rsidRPr="006C3265" w:rsidRDefault="006C3265" w:rsidP="006C3265">
      <w:pPr>
        <w:jc w:val="center"/>
        <w:rPr>
          <w:b/>
        </w:rPr>
      </w:pPr>
      <w:r w:rsidRPr="006C3265">
        <w:rPr>
          <w:b/>
        </w:rPr>
        <w:t>ΠΡΟΪΣΤΑΜΕΝΟΣ Δ/ΝΣΗΣ ΠΕΡΙΒΑΛΛΟΝΤΟΣ</w:t>
      </w:r>
    </w:p>
    <w:p w:rsidR="006C3265" w:rsidRPr="006C3265" w:rsidRDefault="006C3265" w:rsidP="006C3265">
      <w:pPr>
        <w:jc w:val="center"/>
        <w:rPr>
          <w:b/>
        </w:rPr>
      </w:pPr>
      <w:r w:rsidRPr="006C3265">
        <w:rPr>
          <w:b/>
          <w:lang w:val="en-US"/>
        </w:rPr>
        <w:t xml:space="preserve">MSC </w:t>
      </w:r>
      <w:r w:rsidRPr="006C3265">
        <w:rPr>
          <w:b/>
        </w:rPr>
        <w:t>ΓΕΩΠΟΝΟΣ</w:t>
      </w:r>
    </w:p>
    <w:sectPr w:rsidR="006C3265" w:rsidRPr="006C3265" w:rsidSect="00ED570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425AB"/>
    <w:rsid w:val="000441E2"/>
    <w:rsid w:val="000E47C2"/>
    <w:rsid w:val="00192F10"/>
    <w:rsid w:val="00293CA9"/>
    <w:rsid w:val="002A49AB"/>
    <w:rsid w:val="002B6FCA"/>
    <w:rsid w:val="00300156"/>
    <w:rsid w:val="003041AA"/>
    <w:rsid w:val="00307CA9"/>
    <w:rsid w:val="00387CA7"/>
    <w:rsid w:val="00397483"/>
    <w:rsid w:val="00413304"/>
    <w:rsid w:val="00430FBF"/>
    <w:rsid w:val="004425AB"/>
    <w:rsid w:val="005379D0"/>
    <w:rsid w:val="00537D75"/>
    <w:rsid w:val="00546CF6"/>
    <w:rsid w:val="0061455E"/>
    <w:rsid w:val="00684A53"/>
    <w:rsid w:val="006A2351"/>
    <w:rsid w:val="006B79AB"/>
    <w:rsid w:val="006C3265"/>
    <w:rsid w:val="006E6BAA"/>
    <w:rsid w:val="006E74D1"/>
    <w:rsid w:val="00752B53"/>
    <w:rsid w:val="007657DC"/>
    <w:rsid w:val="00892607"/>
    <w:rsid w:val="008D03F3"/>
    <w:rsid w:val="008E0B4D"/>
    <w:rsid w:val="00906641"/>
    <w:rsid w:val="00973B61"/>
    <w:rsid w:val="009817B7"/>
    <w:rsid w:val="009D785B"/>
    <w:rsid w:val="009E1960"/>
    <w:rsid w:val="00A251D3"/>
    <w:rsid w:val="00A663F9"/>
    <w:rsid w:val="00B02C1F"/>
    <w:rsid w:val="00B17EFB"/>
    <w:rsid w:val="00B51FFA"/>
    <w:rsid w:val="00B83D27"/>
    <w:rsid w:val="00BA2B52"/>
    <w:rsid w:val="00BB3E9F"/>
    <w:rsid w:val="00C0266D"/>
    <w:rsid w:val="00CB1E04"/>
    <w:rsid w:val="00D05835"/>
    <w:rsid w:val="00D1571B"/>
    <w:rsid w:val="00D33632"/>
    <w:rsid w:val="00D57784"/>
    <w:rsid w:val="00D827F9"/>
    <w:rsid w:val="00E249E7"/>
    <w:rsid w:val="00ED5708"/>
    <w:rsid w:val="00F516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708"/>
  </w:style>
  <w:style w:type="paragraph" w:styleId="1">
    <w:name w:val="heading 1"/>
    <w:basedOn w:val="a"/>
    <w:next w:val="a"/>
    <w:link w:val="1Char"/>
    <w:qFormat/>
    <w:rsid w:val="00192F10"/>
    <w:pPr>
      <w:keepNext/>
      <w:spacing w:after="0" w:line="360" w:lineRule="auto"/>
      <w:jc w:val="both"/>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4425AB"/>
    <w:rPr>
      <w:color w:val="0000FF"/>
      <w:u w:val="single"/>
    </w:rPr>
  </w:style>
  <w:style w:type="paragraph" w:styleId="a3">
    <w:name w:val="Balloon Text"/>
    <w:basedOn w:val="a"/>
    <w:link w:val="Char"/>
    <w:uiPriority w:val="99"/>
    <w:semiHidden/>
    <w:unhideWhenUsed/>
    <w:rsid w:val="00B83D2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83D27"/>
    <w:rPr>
      <w:rFonts w:ascii="Tahoma" w:hAnsi="Tahoma" w:cs="Tahoma"/>
      <w:sz w:val="16"/>
      <w:szCs w:val="16"/>
    </w:rPr>
  </w:style>
  <w:style w:type="character" w:customStyle="1" w:styleId="1Char">
    <w:name w:val="Επικεφαλίδα 1 Char"/>
    <w:basedOn w:val="a0"/>
    <w:link w:val="1"/>
    <w:rsid w:val="00192F10"/>
    <w:rPr>
      <w:rFonts w:ascii="Times New Roman" w:eastAsia="Times New Roman" w:hAnsi="Times New Roman" w:cs="Times New Roman"/>
      <w:b/>
      <w:sz w:val="24"/>
      <w:szCs w:val="20"/>
    </w:rPr>
  </w:style>
  <w:style w:type="paragraph" w:customStyle="1" w:styleId="western">
    <w:name w:val="western"/>
    <w:basedOn w:val="a"/>
    <w:rsid w:val="00192F1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Web">
    <w:name w:val="Normal (Web)"/>
    <w:basedOn w:val="a"/>
    <w:uiPriority w:val="99"/>
    <w:unhideWhenUsed/>
    <w:rsid w:val="00192F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995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469</Words>
  <Characters>2533</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dc:creator>
  <cp:keywords/>
  <dc:description/>
  <cp:lastModifiedBy>G</cp:lastModifiedBy>
  <cp:revision>37</cp:revision>
  <cp:lastPrinted>2023-01-18T11:57:00Z</cp:lastPrinted>
  <dcterms:created xsi:type="dcterms:W3CDTF">2022-05-25T06:37:00Z</dcterms:created>
  <dcterms:modified xsi:type="dcterms:W3CDTF">2023-07-31T09:53:00Z</dcterms:modified>
</cp:coreProperties>
</file>